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B0" w:rsidRPr="005117B0" w:rsidRDefault="005117B0" w:rsidP="005117B0">
      <w:pPr>
        <w:bidi/>
        <w:rPr>
          <w:b/>
          <w:bCs/>
          <w:sz w:val="36"/>
          <w:szCs w:val="36"/>
          <w:rtl/>
          <w:lang w:val="en-US" w:bidi="ar-IQ"/>
        </w:rPr>
      </w:pPr>
      <w:r w:rsidRPr="005117B0">
        <w:rPr>
          <w:rFonts w:hint="cs"/>
          <w:b/>
          <w:bCs/>
          <w:sz w:val="36"/>
          <w:szCs w:val="36"/>
          <w:rtl/>
          <w:lang w:bidi="ar-IQ"/>
        </w:rPr>
        <w:t>إلى/ السيد رئيس الجامعة التكنولوجية المحترم</w:t>
      </w:r>
    </w:p>
    <w:p w:rsidR="005117B0" w:rsidRDefault="005117B0" w:rsidP="005117B0">
      <w:pPr>
        <w:bidi/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5117B0">
        <w:rPr>
          <w:rFonts w:hint="cs"/>
          <w:b/>
          <w:bCs/>
          <w:sz w:val="36"/>
          <w:szCs w:val="36"/>
          <w:u w:val="single"/>
          <w:rtl/>
          <w:lang w:bidi="ar-IQ"/>
        </w:rPr>
        <w:t>م/ تقرير إيفاد</w:t>
      </w:r>
    </w:p>
    <w:p w:rsidR="00032A88" w:rsidRPr="005117B0" w:rsidRDefault="00CF2652" w:rsidP="00D35912">
      <w:pPr>
        <w:bidi/>
        <w:jc w:val="mediumKashida"/>
        <w:rPr>
          <w:b/>
          <w:bCs/>
          <w:sz w:val="28"/>
          <w:szCs w:val="28"/>
          <w:rtl/>
          <w:lang w:bidi="ar-IQ"/>
        </w:rPr>
      </w:pPr>
      <w:r w:rsidRPr="005117B0">
        <w:rPr>
          <w:rFonts w:hint="cs"/>
          <w:b/>
          <w:bCs/>
          <w:sz w:val="28"/>
          <w:szCs w:val="28"/>
          <w:rtl/>
          <w:lang w:bidi="ar-IQ"/>
        </w:rPr>
        <w:t xml:space="preserve">استنادا </w:t>
      </w:r>
      <w:r w:rsidR="005117B0" w:rsidRPr="005117B0">
        <w:rPr>
          <w:rFonts w:hint="cs"/>
          <w:b/>
          <w:bCs/>
          <w:sz w:val="28"/>
          <w:szCs w:val="28"/>
          <w:rtl/>
          <w:lang w:bidi="ar-IQ"/>
        </w:rPr>
        <w:t>إلى</w:t>
      </w:r>
      <w:r w:rsidRPr="005117B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117B0" w:rsidRPr="005117B0">
        <w:rPr>
          <w:rFonts w:hint="cs"/>
          <w:b/>
          <w:bCs/>
          <w:sz w:val="28"/>
          <w:szCs w:val="28"/>
          <w:rtl/>
          <w:lang w:bidi="ar-IQ"/>
        </w:rPr>
        <w:t>الأمر</w:t>
      </w:r>
      <w:r w:rsidRPr="005117B0">
        <w:rPr>
          <w:rFonts w:hint="cs"/>
          <w:b/>
          <w:bCs/>
          <w:sz w:val="28"/>
          <w:szCs w:val="28"/>
          <w:rtl/>
          <w:lang w:bidi="ar-IQ"/>
        </w:rPr>
        <w:t xml:space="preserve"> الجامعي </w:t>
      </w:r>
      <w:r w:rsidR="005117B0">
        <w:rPr>
          <w:rFonts w:hint="cs"/>
          <w:b/>
          <w:bCs/>
          <w:sz w:val="28"/>
          <w:szCs w:val="28"/>
          <w:rtl/>
          <w:lang w:bidi="ar-IQ"/>
        </w:rPr>
        <w:t>ذي الرقم (2457/ ع ق في 13/12/2012)</w:t>
      </w:r>
      <w:r w:rsidRPr="005117B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117B0">
        <w:rPr>
          <w:rFonts w:hint="cs"/>
          <w:b/>
          <w:bCs/>
          <w:sz w:val="28"/>
          <w:szCs w:val="28"/>
          <w:rtl/>
          <w:lang w:bidi="ar-IQ"/>
        </w:rPr>
        <w:t xml:space="preserve">والخاص بموضوع </w:t>
      </w:r>
      <w:r w:rsidR="008764FC">
        <w:rPr>
          <w:rFonts w:hint="cs"/>
          <w:b/>
          <w:bCs/>
          <w:sz w:val="28"/>
          <w:szCs w:val="28"/>
          <w:rtl/>
          <w:lang w:bidi="ar-IQ"/>
        </w:rPr>
        <w:t>إيفاد</w:t>
      </w:r>
      <w:r w:rsidR="00D35912">
        <w:rPr>
          <w:rFonts w:hint="cs"/>
          <w:b/>
          <w:bCs/>
          <w:sz w:val="28"/>
          <w:szCs w:val="28"/>
          <w:rtl/>
          <w:lang w:bidi="ar-IQ"/>
        </w:rPr>
        <w:t xml:space="preserve">، نود إعلام سيادتكم بأنه </w:t>
      </w:r>
      <w:r w:rsidRPr="005117B0">
        <w:rPr>
          <w:rFonts w:hint="cs"/>
          <w:b/>
          <w:bCs/>
          <w:sz w:val="28"/>
          <w:szCs w:val="28"/>
          <w:rtl/>
          <w:lang w:bidi="ar-IQ"/>
        </w:rPr>
        <w:t xml:space="preserve"> تم حضور مؤتمر رؤساء الجامعات في جامعة دهوك حيث رحب السيد رئيس جامعة دهوك بحضور الجامعة التكنولوجية ومن جانبنا تقدمنا </w:t>
      </w:r>
      <w:r w:rsidR="00D35912">
        <w:rPr>
          <w:rFonts w:hint="cs"/>
          <w:b/>
          <w:bCs/>
          <w:sz w:val="28"/>
          <w:szCs w:val="28"/>
          <w:rtl/>
          <w:lang w:bidi="ar-IQ"/>
        </w:rPr>
        <w:t>بالاعتذار</w:t>
      </w:r>
      <w:r w:rsidRPr="005117B0">
        <w:rPr>
          <w:rFonts w:hint="cs"/>
          <w:b/>
          <w:bCs/>
          <w:sz w:val="28"/>
          <w:szCs w:val="28"/>
          <w:rtl/>
          <w:lang w:bidi="ar-IQ"/>
        </w:rPr>
        <w:t xml:space="preserve"> لعدم تمكن السيد رئيس </w:t>
      </w:r>
      <w:r w:rsidR="005117B0">
        <w:rPr>
          <w:rFonts w:hint="cs"/>
          <w:b/>
          <w:bCs/>
          <w:sz w:val="28"/>
          <w:szCs w:val="28"/>
          <w:rtl/>
          <w:lang w:bidi="ar-IQ"/>
        </w:rPr>
        <w:t>الجامعة</w:t>
      </w:r>
      <w:r w:rsidRPr="005117B0">
        <w:rPr>
          <w:rFonts w:hint="cs"/>
          <w:b/>
          <w:bCs/>
          <w:sz w:val="28"/>
          <w:szCs w:val="28"/>
          <w:rtl/>
          <w:lang w:bidi="ar-IQ"/>
        </w:rPr>
        <w:t xml:space="preserve"> من حضور الاجتماع بسبب التزامات مسبقة. </w:t>
      </w:r>
    </w:p>
    <w:p w:rsidR="00F55DB9" w:rsidRPr="005117B0" w:rsidRDefault="00CF2652" w:rsidP="005117B0">
      <w:pPr>
        <w:bidi/>
        <w:jc w:val="mediumKashida"/>
        <w:rPr>
          <w:b/>
          <w:bCs/>
          <w:sz w:val="28"/>
          <w:szCs w:val="28"/>
          <w:rtl/>
          <w:lang w:bidi="ar-IQ"/>
        </w:rPr>
      </w:pPr>
      <w:r w:rsidRPr="005117B0">
        <w:rPr>
          <w:rFonts w:hint="cs"/>
          <w:b/>
          <w:bCs/>
          <w:sz w:val="28"/>
          <w:szCs w:val="28"/>
          <w:rtl/>
          <w:lang w:bidi="ar-IQ"/>
        </w:rPr>
        <w:t xml:space="preserve">تم افتتاح المؤتمر يوم السبت بعدد من الكلمات التي اوضحت اهمية المؤتمر وسياقاته </w:t>
      </w:r>
      <w:r w:rsidR="00D35912" w:rsidRPr="005117B0">
        <w:rPr>
          <w:rFonts w:hint="cs"/>
          <w:b/>
          <w:bCs/>
          <w:sz w:val="28"/>
          <w:szCs w:val="28"/>
          <w:rtl/>
          <w:lang w:bidi="ar-IQ"/>
        </w:rPr>
        <w:t>إضافة</w:t>
      </w:r>
      <w:r w:rsidRPr="005117B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35912" w:rsidRPr="005117B0">
        <w:rPr>
          <w:rFonts w:hint="cs"/>
          <w:b/>
          <w:bCs/>
          <w:sz w:val="28"/>
          <w:szCs w:val="28"/>
          <w:rtl/>
          <w:lang w:bidi="ar-IQ"/>
        </w:rPr>
        <w:t>إلى</w:t>
      </w:r>
      <w:r w:rsidRPr="005117B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35912" w:rsidRPr="005117B0">
        <w:rPr>
          <w:rFonts w:hint="cs"/>
          <w:b/>
          <w:bCs/>
          <w:sz w:val="28"/>
          <w:szCs w:val="28"/>
          <w:rtl/>
          <w:lang w:bidi="ar-IQ"/>
        </w:rPr>
        <w:t>أهم</w:t>
      </w:r>
      <w:r w:rsidRPr="005117B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117B0">
        <w:rPr>
          <w:rFonts w:hint="cs"/>
          <w:b/>
          <w:bCs/>
          <w:sz w:val="28"/>
          <w:szCs w:val="28"/>
          <w:rtl/>
          <w:lang w:bidi="ar-IQ"/>
        </w:rPr>
        <w:t>نشاطات</w:t>
      </w:r>
      <w:r w:rsidRPr="005117B0">
        <w:rPr>
          <w:rFonts w:hint="cs"/>
          <w:b/>
          <w:bCs/>
          <w:sz w:val="28"/>
          <w:szCs w:val="28"/>
          <w:rtl/>
          <w:lang w:bidi="ar-IQ"/>
        </w:rPr>
        <w:t xml:space="preserve"> مجلس الجامعات العالمية. بعد ذلك تم</w:t>
      </w:r>
      <w:r w:rsidR="00F55DB9" w:rsidRPr="005117B0">
        <w:rPr>
          <w:rFonts w:hint="cs"/>
          <w:b/>
          <w:bCs/>
          <w:sz w:val="28"/>
          <w:szCs w:val="28"/>
          <w:rtl/>
          <w:lang w:bidi="ar-IQ"/>
        </w:rPr>
        <w:t xml:space="preserve"> تقسيم الحضور الى اربعة مجاميع حيث تم حضور المحور المعني بالتحديات ا</w:t>
      </w:r>
      <w:r w:rsidR="00654E5D" w:rsidRPr="005117B0">
        <w:rPr>
          <w:rFonts w:hint="cs"/>
          <w:b/>
          <w:bCs/>
          <w:sz w:val="28"/>
          <w:szCs w:val="28"/>
          <w:rtl/>
          <w:lang w:bidi="ar-IQ"/>
        </w:rPr>
        <w:t>ل</w:t>
      </w:r>
      <w:r w:rsidR="00F55DB9" w:rsidRPr="005117B0">
        <w:rPr>
          <w:rFonts w:hint="cs"/>
          <w:b/>
          <w:bCs/>
          <w:sz w:val="28"/>
          <w:szCs w:val="28"/>
          <w:rtl/>
          <w:lang w:bidi="ar-IQ"/>
        </w:rPr>
        <w:t xml:space="preserve">تي تواجهها الجامعات في الدول الاسلامية. وخلا ل جلستين من النقاشات </w:t>
      </w:r>
      <w:r w:rsidR="00D35912" w:rsidRPr="005117B0">
        <w:rPr>
          <w:rFonts w:hint="cs"/>
          <w:b/>
          <w:bCs/>
          <w:sz w:val="28"/>
          <w:szCs w:val="28"/>
          <w:rtl/>
          <w:lang w:bidi="ar-IQ"/>
        </w:rPr>
        <w:t>أوصت</w:t>
      </w:r>
      <w:r w:rsidR="00F55DB9" w:rsidRPr="005117B0">
        <w:rPr>
          <w:rFonts w:hint="cs"/>
          <w:b/>
          <w:bCs/>
          <w:sz w:val="28"/>
          <w:szCs w:val="28"/>
          <w:rtl/>
          <w:lang w:bidi="ar-IQ"/>
        </w:rPr>
        <w:t xml:space="preserve"> المجموعة بما</w:t>
      </w:r>
      <w:r w:rsidR="005117B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55DB9" w:rsidRPr="005117B0">
        <w:rPr>
          <w:rFonts w:hint="cs"/>
          <w:b/>
          <w:bCs/>
          <w:sz w:val="28"/>
          <w:szCs w:val="28"/>
          <w:rtl/>
          <w:lang w:bidi="ar-IQ"/>
        </w:rPr>
        <w:t>يلي:</w:t>
      </w:r>
    </w:p>
    <w:p w:rsidR="00F55DB9" w:rsidRPr="005117B0" w:rsidRDefault="00F55DB9" w:rsidP="005117B0">
      <w:pPr>
        <w:pStyle w:val="a3"/>
        <w:numPr>
          <w:ilvl w:val="0"/>
          <w:numId w:val="2"/>
        </w:numPr>
        <w:bidi/>
        <w:jc w:val="mediumKashida"/>
        <w:rPr>
          <w:b/>
          <w:bCs/>
          <w:sz w:val="28"/>
          <w:szCs w:val="28"/>
          <w:lang w:bidi="ar-IQ"/>
        </w:rPr>
      </w:pPr>
      <w:r w:rsidRPr="005117B0">
        <w:rPr>
          <w:rFonts w:hint="cs"/>
          <w:b/>
          <w:bCs/>
          <w:sz w:val="28"/>
          <w:szCs w:val="28"/>
          <w:rtl/>
          <w:lang w:bidi="ar-IQ"/>
        </w:rPr>
        <w:t xml:space="preserve">قيام المجلس العالمي للجامعات باستحداث برنامج تبادل ثقافي يشمل </w:t>
      </w:r>
      <w:r w:rsidR="005117B0" w:rsidRPr="005117B0">
        <w:rPr>
          <w:rFonts w:hint="cs"/>
          <w:b/>
          <w:bCs/>
          <w:sz w:val="28"/>
          <w:szCs w:val="28"/>
          <w:rtl/>
          <w:lang w:bidi="ar-IQ"/>
        </w:rPr>
        <w:t>الأساتذة</w:t>
      </w:r>
      <w:r w:rsidR="005117B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5117B0">
        <w:rPr>
          <w:rFonts w:hint="cs"/>
          <w:b/>
          <w:bCs/>
          <w:sz w:val="28"/>
          <w:szCs w:val="28"/>
          <w:rtl/>
          <w:lang w:bidi="ar-IQ"/>
        </w:rPr>
        <w:t>والباحثين والطلبة بين الجامعات في الدول الاسلامية على غرار برنامج ارسمس مندس الاوربي.</w:t>
      </w:r>
    </w:p>
    <w:p w:rsidR="00366DF7" w:rsidRPr="005117B0" w:rsidRDefault="00366DF7" w:rsidP="005117B0">
      <w:pPr>
        <w:pStyle w:val="a3"/>
        <w:numPr>
          <w:ilvl w:val="0"/>
          <w:numId w:val="2"/>
        </w:numPr>
        <w:bidi/>
        <w:jc w:val="mediumKashida"/>
        <w:rPr>
          <w:b/>
          <w:bCs/>
          <w:sz w:val="28"/>
          <w:szCs w:val="28"/>
          <w:lang w:bidi="ar-IQ"/>
        </w:rPr>
      </w:pPr>
      <w:r w:rsidRPr="005117B0">
        <w:rPr>
          <w:rFonts w:hint="cs"/>
          <w:b/>
          <w:bCs/>
          <w:sz w:val="28"/>
          <w:szCs w:val="28"/>
          <w:rtl/>
          <w:lang w:bidi="ar-IQ"/>
        </w:rPr>
        <w:t>تشجيع الحوار بين الطلبة في الجامعات لما له اثر من تقليل المشاكل التي تواجه الطلبة.</w:t>
      </w:r>
    </w:p>
    <w:p w:rsidR="00366DF7" w:rsidRPr="005117B0" w:rsidRDefault="00BD5D10" w:rsidP="005117B0">
      <w:pPr>
        <w:pStyle w:val="a3"/>
        <w:numPr>
          <w:ilvl w:val="0"/>
          <w:numId w:val="2"/>
        </w:numPr>
        <w:bidi/>
        <w:jc w:val="mediumKashida"/>
        <w:rPr>
          <w:b/>
          <w:bCs/>
          <w:sz w:val="28"/>
          <w:szCs w:val="28"/>
          <w:lang w:bidi="ar-IQ"/>
        </w:rPr>
      </w:pPr>
      <w:r w:rsidRPr="005117B0">
        <w:rPr>
          <w:rFonts w:hint="cs"/>
          <w:b/>
          <w:bCs/>
          <w:sz w:val="28"/>
          <w:szCs w:val="28"/>
          <w:rtl/>
          <w:lang w:bidi="ar-IQ"/>
        </w:rPr>
        <w:t>تقليل الروتين في الجامعات والحد من المر</w:t>
      </w:r>
      <w:r w:rsidR="005117B0">
        <w:rPr>
          <w:rFonts w:hint="cs"/>
          <w:b/>
          <w:bCs/>
          <w:sz w:val="28"/>
          <w:szCs w:val="28"/>
          <w:rtl/>
          <w:lang w:bidi="ar-IQ"/>
        </w:rPr>
        <w:t>كزية</w:t>
      </w:r>
      <w:r w:rsidRPr="005117B0">
        <w:rPr>
          <w:rFonts w:hint="cs"/>
          <w:b/>
          <w:bCs/>
          <w:sz w:val="28"/>
          <w:szCs w:val="28"/>
          <w:rtl/>
          <w:lang w:bidi="ar-IQ"/>
        </w:rPr>
        <w:t xml:space="preserve"> في التعامل.</w:t>
      </w:r>
    </w:p>
    <w:p w:rsidR="00BD5D10" w:rsidRPr="005117B0" w:rsidRDefault="00BD5D10" w:rsidP="005117B0">
      <w:pPr>
        <w:pStyle w:val="a3"/>
        <w:numPr>
          <w:ilvl w:val="0"/>
          <w:numId w:val="2"/>
        </w:numPr>
        <w:bidi/>
        <w:jc w:val="mediumKashida"/>
        <w:rPr>
          <w:b/>
          <w:bCs/>
          <w:sz w:val="28"/>
          <w:szCs w:val="28"/>
          <w:lang w:bidi="ar-IQ"/>
        </w:rPr>
      </w:pPr>
      <w:r w:rsidRPr="005117B0">
        <w:rPr>
          <w:rFonts w:hint="cs"/>
          <w:b/>
          <w:bCs/>
          <w:sz w:val="28"/>
          <w:szCs w:val="28"/>
          <w:rtl/>
          <w:lang w:bidi="ar-IQ"/>
        </w:rPr>
        <w:t>اعتماد مبدا المساواة بين الجنسين حيث تم الايضاح بان هذا المبدا مطبق في جامعتنا والجامعات العراقية بشكل عام.</w:t>
      </w:r>
    </w:p>
    <w:p w:rsidR="00BD5D10" w:rsidRPr="005117B0" w:rsidRDefault="00654E5D" w:rsidP="00307169">
      <w:pPr>
        <w:pStyle w:val="a3"/>
        <w:numPr>
          <w:ilvl w:val="0"/>
          <w:numId w:val="2"/>
        </w:numPr>
        <w:bidi/>
        <w:jc w:val="mediumKashida"/>
        <w:rPr>
          <w:b/>
          <w:bCs/>
          <w:sz w:val="28"/>
          <w:szCs w:val="28"/>
          <w:lang w:bidi="ar-IQ"/>
        </w:rPr>
      </w:pPr>
      <w:r w:rsidRPr="005117B0">
        <w:rPr>
          <w:rFonts w:hint="cs"/>
          <w:b/>
          <w:bCs/>
          <w:sz w:val="28"/>
          <w:szCs w:val="28"/>
          <w:rtl/>
          <w:lang w:bidi="ar-IQ"/>
        </w:rPr>
        <w:t xml:space="preserve">قيام المجلس العالمي للجامعات بتطوير </w:t>
      </w:r>
      <w:r w:rsidR="00307169">
        <w:rPr>
          <w:rFonts w:hint="cs"/>
          <w:b/>
          <w:bCs/>
          <w:sz w:val="28"/>
          <w:szCs w:val="28"/>
          <w:rtl/>
          <w:lang w:bidi="ar-IQ"/>
        </w:rPr>
        <w:t>العلاقة</w:t>
      </w:r>
      <w:r w:rsidRPr="005117B0">
        <w:rPr>
          <w:rFonts w:hint="cs"/>
          <w:b/>
          <w:bCs/>
          <w:sz w:val="28"/>
          <w:szCs w:val="28"/>
          <w:rtl/>
          <w:lang w:bidi="ar-IQ"/>
        </w:rPr>
        <w:t xml:space="preserve"> بين الجامعات في الدول الاسلامية والجامعات في الدول الاوربية وبما يخدم تطوير الجامعات.</w:t>
      </w:r>
    </w:p>
    <w:p w:rsidR="00654E5D" w:rsidRPr="005117B0" w:rsidRDefault="00654E5D" w:rsidP="005117B0">
      <w:pPr>
        <w:pStyle w:val="a3"/>
        <w:bidi/>
        <w:jc w:val="mediumKashida"/>
        <w:rPr>
          <w:b/>
          <w:bCs/>
          <w:sz w:val="28"/>
          <w:szCs w:val="28"/>
          <w:rtl/>
          <w:lang w:bidi="ar-IQ"/>
        </w:rPr>
      </w:pPr>
    </w:p>
    <w:p w:rsidR="00654E5D" w:rsidRDefault="00654E5D" w:rsidP="005117B0">
      <w:pPr>
        <w:pStyle w:val="a3"/>
        <w:bidi/>
        <w:ind w:left="0"/>
        <w:jc w:val="mediumKashida"/>
        <w:rPr>
          <w:b/>
          <w:bCs/>
          <w:sz w:val="28"/>
          <w:szCs w:val="28"/>
          <w:rtl/>
          <w:lang w:bidi="ar-IQ"/>
        </w:rPr>
      </w:pPr>
      <w:r w:rsidRPr="005117B0">
        <w:rPr>
          <w:rFonts w:hint="cs"/>
          <w:b/>
          <w:bCs/>
          <w:sz w:val="28"/>
          <w:szCs w:val="28"/>
          <w:rtl/>
          <w:lang w:bidi="ar-IQ"/>
        </w:rPr>
        <w:t xml:space="preserve">لم نتمكن من حضور اليوم الثاني من المؤتمر وذلك بسبب </w:t>
      </w:r>
      <w:r w:rsidR="005117B0">
        <w:rPr>
          <w:rFonts w:hint="cs"/>
          <w:b/>
          <w:bCs/>
          <w:sz w:val="28"/>
          <w:szCs w:val="28"/>
          <w:rtl/>
          <w:lang w:bidi="ar-IQ"/>
        </w:rPr>
        <w:t>التزامات تدريسية وإدارية.</w:t>
      </w:r>
    </w:p>
    <w:p w:rsidR="003237C7" w:rsidRPr="005117B0" w:rsidRDefault="003237C7" w:rsidP="003237C7">
      <w:pPr>
        <w:pStyle w:val="a3"/>
        <w:bidi/>
        <w:ind w:left="0"/>
        <w:jc w:val="mediumKashida"/>
        <w:rPr>
          <w:b/>
          <w:bCs/>
          <w:sz w:val="28"/>
          <w:szCs w:val="28"/>
          <w:rtl/>
          <w:lang w:bidi="ar-IQ"/>
        </w:rPr>
      </w:pPr>
    </w:p>
    <w:p w:rsidR="00654E5D" w:rsidRPr="003237C7" w:rsidRDefault="003237C7" w:rsidP="005117B0">
      <w:pPr>
        <w:pStyle w:val="a3"/>
        <w:bidi/>
        <w:ind w:left="0"/>
        <w:jc w:val="center"/>
        <w:rPr>
          <w:b/>
          <w:bCs/>
          <w:sz w:val="36"/>
          <w:szCs w:val="36"/>
          <w:rtl/>
          <w:lang w:bidi="ar-IQ"/>
        </w:rPr>
      </w:pPr>
      <w:r w:rsidRPr="003237C7">
        <w:rPr>
          <w:rFonts w:hint="cs"/>
          <w:b/>
          <w:bCs/>
          <w:sz w:val="36"/>
          <w:szCs w:val="36"/>
          <w:rtl/>
          <w:lang w:bidi="ar-IQ"/>
        </w:rPr>
        <w:t>مع التقدير</w:t>
      </w:r>
    </w:p>
    <w:p w:rsidR="00654E5D" w:rsidRPr="005117B0" w:rsidRDefault="00654E5D" w:rsidP="005117B0">
      <w:pPr>
        <w:pStyle w:val="a3"/>
        <w:bidi/>
        <w:ind w:left="0"/>
        <w:jc w:val="mediumKashida"/>
        <w:rPr>
          <w:b/>
          <w:bCs/>
          <w:sz w:val="28"/>
          <w:szCs w:val="28"/>
          <w:rtl/>
          <w:lang w:bidi="ar-IQ"/>
        </w:rPr>
      </w:pPr>
    </w:p>
    <w:p w:rsidR="00654E5D" w:rsidRPr="005117B0" w:rsidRDefault="005117B0" w:rsidP="005117B0">
      <w:pPr>
        <w:tabs>
          <w:tab w:val="left" w:pos="1861"/>
        </w:tabs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</w:t>
      </w:r>
      <w:r w:rsidRPr="005117B0">
        <w:rPr>
          <w:rFonts w:hint="cs"/>
          <w:b/>
          <w:bCs/>
          <w:sz w:val="32"/>
          <w:szCs w:val="32"/>
          <w:rtl/>
          <w:lang w:bidi="ar-IQ"/>
        </w:rPr>
        <w:t>أ.د. محمد صالح الجواد</w:t>
      </w:r>
    </w:p>
    <w:p w:rsidR="005117B0" w:rsidRPr="005117B0" w:rsidRDefault="005117B0" w:rsidP="005117B0">
      <w:pPr>
        <w:tabs>
          <w:tab w:val="left" w:pos="1861"/>
        </w:tabs>
        <w:rPr>
          <w:b/>
          <w:bCs/>
          <w:sz w:val="32"/>
          <w:szCs w:val="32"/>
          <w:rtl/>
          <w:lang w:bidi="ar-IQ"/>
        </w:rPr>
      </w:pPr>
      <w:r w:rsidRPr="005117B0">
        <w:rPr>
          <w:rFonts w:hint="cs"/>
          <w:b/>
          <w:bCs/>
          <w:sz w:val="32"/>
          <w:szCs w:val="32"/>
          <w:rtl/>
          <w:lang w:bidi="ar-IQ"/>
        </w:rPr>
        <w:t>رئيس قسم تكنولوجيا النفط</w:t>
      </w:r>
    </w:p>
    <w:sectPr w:rsidR="005117B0" w:rsidRPr="005117B0" w:rsidSect="005117B0">
      <w:pgSz w:w="12240" w:h="15840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899" w:rsidRDefault="00694899" w:rsidP="005117B0">
      <w:pPr>
        <w:spacing w:after="0" w:line="240" w:lineRule="auto"/>
      </w:pPr>
      <w:r>
        <w:separator/>
      </w:r>
    </w:p>
  </w:endnote>
  <w:endnote w:type="continuationSeparator" w:id="1">
    <w:p w:rsidR="00694899" w:rsidRDefault="00694899" w:rsidP="0051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899" w:rsidRDefault="00694899" w:rsidP="005117B0">
      <w:pPr>
        <w:spacing w:after="0" w:line="240" w:lineRule="auto"/>
      </w:pPr>
      <w:r>
        <w:separator/>
      </w:r>
    </w:p>
  </w:footnote>
  <w:footnote w:type="continuationSeparator" w:id="1">
    <w:p w:rsidR="00694899" w:rsidRDefault="00694899" w:rsidP="00511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04F55"/>
    <w:multiLevelType w:val="hybridMultilevel"/>
    <w:tmpl w:val="6B0661D0"/>
    <w:lvl w:ilvl="0" w:tplc="73726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4128E"/>
    <w:multiLevelType w:val="hybridMultilevel"/>
    <w:tmpl w:val="6D967160"/>
    <w:lvl w:ilvl="0" w:tplc="DDBE6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652"/>
    <w:rsid w:val="00032A88"/>
    <w:rsid w:val="00211FC1"/>
    <w:rsid w:val="00307169"/>
    <w:rsid w:val="003237C7"/>
    <w:rsid w:val="00366DF7"/>
    <w:rsid w:val="00460151"/>
    <w:rsid w:val="005117B0"/>
    <w:rsid w:val="00654E5D"/>
    <w:rsid w:val="00694899"/>
    <w:rsid w:val="008764FC"/>
    <w:rsid w:val="00BD5D10"/>
    <w:rsid w:val="00C724AE"/>
    <w:rsid w:val="00CF2652"/>
    <w:rsid w:val="00D35912"/>
    <w:rsid w:val="00D8581E"/>
    <w:rsid w:val="00E3741E"/>
    <w:rsid w:val="00E41947"/>
    <w:rsid w:val="00F30706"/>
    <w:rsid w:val="00F5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88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B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11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117B0"/>
    <w:rPr>
      <w:lang w:val="en-GB"/>
    </w:rPr>
  </w:style>
  <w:style w:type="paragraph" w:styleId="a5">
    <w:name w:val="footer"/>
    <w:basedOn w:val="a"/>
    <w:link w:val="Char0"/>
    <w:uiPriority w:val="99"/>
    <w:semiHidden/>
    <w:unhideWhenUsed/>
    <w:rsid w:val="00511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5117B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Ridha</dc:creator>
  <cp:lastModifiedBy>ultimate</cp:lastModifiedBy>
  <cp:revision>5</cp:revision>
  <cp:lastPrinted>2012-12-19T12:10:00Z</cp:lastPrinted>
  <dcterms:created xsi:type="dcterms:W3CDTF">2012-12-19T12:10:00Z</dcterms:created>
  <dcterms:modified xsi:type="dcterms:W3CDTF">2013-01-27T10:26:00Z</dcterms:modified>
</cp:coreProperties>
</file>