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tabs>
          <w:tab w:val="left" w:pos="9450" w:leader="none"/>
        </w:tabs>
        <w:spacing w:before="0" w:after="200" w:line="276"/>
        <w:ind w:right="0" w:left="-426" w:firstLine="0"/>
        <w:jc w:val="center"/>
        <w:rPr>
          <w:rFonts w:ascii="Calibri" w:hAnsi="Calibri" w:cs="Calibri" w:eastAsia="Calibri"/>
          <w:b/>
          <w:i/>
          <w:color w:val="2E74B5"/>
          <w:spacing w:val="0"/>
          <w:position w:val="0"/>
          <w:sz w:val="36"/>
          <w:shd w:fill="auto" w:val="clear"/>
        </w:rPr>
      </w:pPr>
      <w:r>
        <w:rPr>
          <w:rFonts w:ascii="Calibri" w:hAnsi="Calibri" w:cs="Calibri" w:eastAsia="Calibri"/>
          <w:b/>
          <w:i/>
          <w:color w:val="2E74B5"/>
          <w:spacing w:val="0"/>
          <w:position w:val="0"/>
          <w:sz w:val="36"/>
          <w:shd w:fill="auto" w:val="clear"/>
        </w:rPr>
        <w:t xml:space="preserve">Building and Construction Engineering Department</w:t>
      </w:r>
    </w:p>
    <w:p>
      <w:pPr>
        <w:tabs>
          <w:tab w:val="left" w:pos="9450" w:leader="none"/>
        </w:tabs>
        <w:spacing w:before="0" w:after="200" w:line="276"/>
        <w:ind w:right="0" w:left="-426" w:firstLine="0"/>
        <w:jc w:val="center"/>
        <w:rPr>
          <w:rFonts w:ascii="Calibri" w:hAnsi="Calibri" w:cs="Calibri" w:eastAsia="Calibri"/>
          <w:b/>
          <w:color w:val="2E74B5"/>
          <w:spacing w:val="0"/>
          <w:position w:val="0"/>
          <w:sz w:val="36"/>
          <w:shd w:fill="auto" w:val="clear"/>
        </w:rPr>
      </w:pPr>
      <w:r>
        <w:rPr>
          <w:rFonts w:ascii="Calibri" w:hAnsi="Calibri" w:cs="Calibri" w:eastAsia="Calibri"/>
          <w:b/>
          <w:i/>
          <w:color w:val="2E74B5"/>
          <w:spacing w:val="0"/>
          <w:position w:val="0"/>
          <w:sz w:val="36"/>
          <w:shd w:fill="auto" w:val="clear"/>
        </w:rPr>
        <w:t xml:space="preserve">Highway and Bridge Engineering Branch</w:t>
      </w:r>
    </w:p>
    <w:p>
      <w:pPr>
        <w:tabs>
          <w:tab w:val="left" w:pos="9450" w:leader="none"/>
        </w:tabs>
        <w:bidi w:val="true"/>
        <w:spacing w:before="0" w:after="200" w:line="276"/>
        <w:ind w:right="0" w:left="-426" w:firstLine="0"/>
        <w:jc w:val="center"/>
        <w:rPr>
          <w:rFonts w:ascii="Calibri" w:hAnsi="Calibri" w:cs="Calibri" w:eastAsia="Calibri"/>
          <w:color w:val="auto"/>
          <w:spacing w:val="0"/>
          <w:position w:val="0"/>
          <w:sz w:val="21"/>
          <w:shd w:fill="auto" w:val="clear"/>
        </w:rPr>
      </w:pPr>
    </w:p>
    <w:p>
      <w:pPr>
        <w:tabs>
          <w:tab w:val="left" w:pos="9450" w:leader="none"/>
        </w:tabs>
        <w:bidi w:val="true"/>
        <w:spacing w:before="0" w:after="200" w:line="276"/>
        <w:ind w:right="0" w:left="-426" w:firstLine="0"/>
        <w:jc w:val="center"/>
        <w:rPr>
          <w:rFonts w:ascii="Calibri" w:hAnsi="Calibri" w:cs="Calibri" w:eastAsia="Calibri"/>
          <w:color w:val="auto"/>
          <w:spacing w:val="0"/>
          <w:position w:val="0"/>
          <w:sz w:val="21"/>
          <w:shd w:fill="auto" w:val="clear"/>
        </w:rPr>
      </w:pPr>
      <w:r>
        <w:object w:dxaOrig="2573" w:dyaOrig="3479">
          <v:rect xmlns:o="urn:schemas-microsoft-com:office:office" xmlns:v="urn:schemas-microsoft-com:vml" id="rectole0000000000" style="width:128.650000pt;height:173.9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tabs>
          <w:tab w:val="left" w:pos="9450" w:leader="none"/>
        </w:tabs>
        <w:spacing w:before="0" w:after="200" w:line="276"/>
        <w:ind w:right="0" w:left="-426" w:firstLine="0"/>
        <w:jc w:val="center"/>
        <w:rPr>
          <w:rFonts w:ascii="Calibri" w:hAnsi="Calibri" w:cs="Calibri" w:eastAsia="Calibri"/>
          <w:b/>
          <w:color w:val="2E74B5"/>
          <w:spacing w:val="0"/>
          <w:position w:val="0"/>
          <w:sz w:val="18"/>
          <w:shd w:fill="auto" w:val="clear"/>
        </w:rPr>
      </w:pPr>
      <w:r>
        <w:rPr>
          <w:rFonts w:ascii="Calibri" w:hAnsi="Calibri" w:cs="Calibri" w:eastAsia="Calibri"/>
          <w:color w:val="auto"/>
          <w:spacing w:val="0"/>
          <w:position w:val="0"/>
          <w:sz w:val="21"/>
          <w:shd w:fill="auto" w:val="clear"/>
        </w:rPr>
        <w:tab/>
      </w:r>
      <w:r>
        <w:rPr>
          <w:rFonts w:ascii="Calibri" w:hAnsi="Calibri" w:cs="Calibri" w:eastAsia="Calibri"/>
          <w:b/>
          <w:i/>
          <w:color w:val="2E74B5"/>
          <w:spacing w:val="0"/>
          <w:position w:val="0"/>
          <w:sz w:val="18"/>
          <w:shd w:fill="auto" w:val="clear"/>
        </w:rPr>
        <w:t xml:space="preserve"> </w:t>
      </w:r>
    </w:p>
    <w:p>
      <w:pPr>
        <w:tabs>
          <w:tab w:val="left" w:pos="9450" w:leader="none"/>
        </w:tabs>
        <w:bidi w:val="true"/>
        <w:spacing w:before="0" w:after="200" w:line="276"/>
        <w:ind w:right="0" w:left="-426" w:firstLine="0"/>
        <w:jc w:val="right"/>
        <w:rPr>
          <w:rFonts w:ascii="Calibri" w:hAnsi="Calibri" w:cs="Calibri" w:eastAsia="Calibri"/>
          <w:color w:val="auto"/>
          <w:spacing w:val="0"/>
          <w:position w:val="0"/>
          <w:sz w:val="21"/>
          <w:shd w:fill="auto" w:val="clear"/>
        </w:rPr>
      </w:pPr>
      <w:r>
        <w:rPr>
          <w:rFonts w:ascii="Calibri" w:hAnsi="Calibri" w:cs="Calibri" w:eastAsia="Calibri"/>
          <w:color w:val="auto"/>
          <w:spacing w:val="0"/>
          <w:position w:val="0"/>
          <w:sz w:val="21"/>
          <w:shd w:fill="auto" w:val="clear"/>
        </w:rPr>
        <w:tab/>
        <w:tab/>
        <w:tab/>
        <w:tab/>
      </w:r>
      <w:r>
        <w:object w:dxaOrig="2905" w:dyaOrig="4365">
          <v:rect xmlns:o="urn:schemas-microsoft-com:office:office" xmlns:v="urn:schemas-microsoft-com:vml" id="rectole0000000001" style="width:145.250000pt;height:218.2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r>
        <w:rPr>
          <w:rFonts w:ascii="Calibri" w:hAnsi="Calibri" w:cs="Calibri" w:eastAsia="Calibri"/>
          <w:color w:val="auto"/>
          <w:spacing w:val="0"/>
          <w:position w:val="0"/>
          <w:sz w:val="21"/>
          <w:shd w:fill="auto" w:val="clear"/>
        </w:rPr>
        <w:tab/>
      </w:r>
    </w:p>
    <w:p>
      <w:pPr>
        <w:tabs>
          <w:tab w:val="left" w:pos="9450" w:leader="none"/>
        </w:tabs>
        <w:bidi w:val="true"/>
        <w:spacing w:before="0" w:after="200" w:line="276"/>
        <w:ind w:right="0" w:left="-426" w:firstLine="0"/>
        <w:jc w:val="right"/>
        <w:rPr>
          <w:rFonts w:ascii="Calibri" w:hAnsi="Calibri" w:cs="Calibri" w:eastAsia="Calibri"/>
          <w:color w:val="auto"/>
          <w:spacing w:val="0"/>
          <w:position w:val="0"/>
          <w:sz w:val="21"/>
          <w:shd w:fill="auto" w:val="clear"/>
        </w:rPr>
      </w:pPr>
    </w:p>
    <w:p>
      <w:pPr>
        <w:tabs>
          <w:tab w:val="left" w:pos="9450" w:leader="none"/>
        </w:tabs>
        <w:bidi w:val="true"/>
        <w:spacing w:before="0" w:after="200" w:line="276"/>
        <w:ind w:right="0" w:left="-426" w:firstLine="0"/>
        <w:jc w:val="right"/>
        <w:rPr>
          <w:rFonts w:ascii="Calibri" w:hAnsi="Calibri" w:cs="Calibri" w:eastAsia="Calibri"/>
          <w:color w:val="auto"/>
          <w:spacing w:val="0"/>
          <w:position w:val="0"/>
          <w:sz w:val="21"/>
          <w:shd w:fill="auto" w:val="clear"/>
        </w:rPr>
      </w:pPr>
      <w:r>
        <w:rPr>
          <w:rFonts w:ascii="Calibri" w:hAnsi="Calibri" w:cs="Calibri" w:eastAsia="Calibri"/>
          <w:color w:val="auto"/>
          <w:spacing w:val="0"/>
          <w:position w:val="0"/>
          <w:sz w:val="21"/>
          <w:shd w:fill="auto" w:val="clear"/>
        </w:rPr>
        <w:tab/>
        <w:tab/>
        <w:tab/>
      </w:r>
      <w:r>
        <w:rPr>
          <w:rFonts w:ascii="Calibri" w:hAnsi="Calibri" w:cs="Calibri" w:eastAsia="Calibri"/>
          <w:color w:val="auto"/>
          <w:spacing w:val="0"/>
          <w:position w:val="0"/>
          <w:sz w:val="21"/>
          <w:shd w:fill="auto" w:val="clear"/>
        </w:rPr>
        <w:t xml:space="preserve">                                                                                                                              </w:t>
      </w:r>
    </w:p>
    <w:p>
      <w:pPr>
        <w:tabs>
          <w:tab w:val="left" w:pos="9450" w:leader="none"/>
        </w:tabs>
        <w:spacing w:before="0" w:after="200" w:line="276"/>
        <w:ind w:right="0" w:left="-426" w:firstLine="0"/>
        <w:jc w:val="center"/>
        <w:rPr>
          <w:rFonts w:ascii="Calibri" w:hAnsi="Calibri" w:cs="Calibri" w:eastAsia="Calibri"/>
          <w:b/>
          <w:color w:val="2E74B5"/>
          <w:spacing w:val="0"/>
          <w:position w:val="0"/>
          <w:sz w:val="18"/>
          <w:shd w:fill="auto" w:val="clear"/>
        </w:rPr>
      </w:pPr>
      <w:r>
        <w:rPr>
          <w:rFonts w:ascii="Calibri" w:hAnsi="Calibri" w:cs="Calibri" w:eastAsia="Calibri"/>
          <w:b/>
          <w:i/>
          <w:color w:val="2E74B5"/>
          <w:spacing w:val="0"/>
          <w:position w:val="0"/>
          <w:sz w:val="18"/>
          <w:shd w:fill="auto" w:val="clear"/>
        </w:rPr>
        <w:t xml:space="preserve">Building and</w:t>
      </w:r>
      <w:r>
        <w:rPr>
          <w:rFonts w:ascii="Calibri" w:hAnsi="Calibri" w:cs="Calibri" w:eastAsia="Calibri"/>
          <w:b/>
          <w:i/>
          <w:color w:val="2E74B5"/>
          <w:spacing w:val="0"/>
          <w:position w:val="0"/>
          <w:sz w:val="18"/>
          <w:shd w:fill="auto" w:val="clear"/>
        </w:rPr>
        <w:t xml:space="preserve"> </w:t>
      </w:r>
    </w:p>
    <w:p>
      <w:pPr>
        <w:bidi w:val="true"/>
        <w:spacing w:before="0" w:after="200" w:line="288"/>
        <w:ind w:right="0" w:left="0" w:firstLine="0"/>
        <w:jc w:val="left"/>
        <w:rPr>
          <w:rFonts w:ascii="Calibri" w:hAnsi="Calibri" w:cs="Calibri" w:eastAsia="Calibri"/>
          <w:color w:val="auto"/>
          <w:spacing w:val="0"/>
          <w:position w:val="0"/>
          <w:sz w:val="21"/>
          <w:shd w:fill="auto" w:val="clear"/>
        </w:rPr>
      </w:pPr>
      <w:r>
        <w:object w:dxaOrig="3944" w:dyaOrig="5707">
          <v:rect xmlns:o="urn:schemas-microsoft-com:office:office" xmlns:v="urn:schemas-microsoft-com:vml" id="rectole0000000002" style="width:197.200000pt;height:285.3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bidi w:val="true"/>
        <w:spacing w:before="0" w:after="200" w:line="288"/>
        <w:ind w:right="0" w:left="0" w:firstLine="0"/>
        <w:jc w:val="left"/>
        <w:rPr>
          <w:rFonts w:ascii="Calibri" w:hAnsi="Calibri" w:cs="Calibri" w:eastAsia="Calibri"/>
          <w:color w:val="auto"/>
          <w:spacing w:val="0"/>
          <w:position w:val="0"/>
          <w:sz w:val="21"/>
          <w:shd w:fill="auto" w:val="clear"/>
        </w:rPr>
      </w:pPr>
      <w:r>
        <w:object w:dxaOrig="3708" w:dyaOrig="5626">
          <v:rect xmlns:o="urn:schemas-microsoft-com:office:office" xmlns:v="urn:schemas-microsoft-com:vml" id="rectole0000000003" style="width:185.400000pt;height:281.3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bidi w:val="true"/>
        <w:spacing w:before="0" w:after="200" w:line="288"/>
        <w:ind w:right="0" w:left="0" w:firstLine="0"/>
        <w:jc w:val="left"/>
        <w:rPr>
          <w:rFonts w:ascii="Calibri" w:hAnsi="Calibri" w:cs="Calibri" w:eastAsia="Calibri"/>
          <w:color w:val="auto"/>
          <w:spacing w:val="0"/>
          <w:position w:val="0"/>
          <w:sz w:val="21"/>
          <w:shd w:fill="auto" w:val="clear"/>
        </w:rPr>
      </w:pPr>
      <w:r>
        <w:object w:dxaOrig="3552" w:dyaOrig="5620">
          <v:rect xmlns:o="urn:schemas-microsoft-com:office:office" xmlns:v="urn:schemas-microsoft-com:vml" id="rectole0000000004" style="width:177.600000pt;height:281.0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bidi w:val="true"/>
        <w:spacing w:before="0" w:after="200" w:line="288"/>
        <w:ind w:right="0" w:left="0" w:firstLine="0"/>
        <w:jc w:val="left"/>
        <w:rPr>
          <w:rFonts w:ascii="Calibri" w:hAnsi="Calibri" w:cs="Calibri" w:eastAsia="Calibri"/>
          <w:color w:val="auto"/>
          <w:spacing w:val="0"/>
          <w:position w:val="0"/>
          <w:sz w:val="21"/>
          <w:shd w:fill="auto" w:val="clear"/>
        </w:rPr>
      </w:pPr>
      <w:r>
        <w:object w:dxaOrig="2898" w:dyaOrig="5307">
          <v:rect xmlns:o="urn:schemas-microsoft-com:office:office" xmlns:v="urn:schemas-microsoft-com:vml" id="rectole0000000005" style="width:144.900000pt;height:265.3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bidi w:val="true"/>
        <w:spacing w:before="0" w:after="200" w:line="288"/>
        <w:ind w:right="0" w:left="0" w:firstLine="0"/>
        <w:jc w:val="left"/>
        <w:rPr>
          <w:rFonts w:ascii="Calibri" w:hAnsi="Calibri" w:cs="Calibri" w:eastAsia="Calibri"/>
          <w:color w:val="auto"/>
          <w:spacing w:val="0"/>
          <w:position w:val="0"/>
          <w:sz w:val="21"/>
          <w:shd w:fill="auto" w:val="clear"/>
        </w:rPr>
      </w:pPr>
      <w:r>
        <w:object w:dxaOrig="3927" w:dyaOrig="5737">
          <v:rect xmlns:o="urn:schemas-microsoft-com:office:office" xmlns:v="urn:schemas-microsoft-com:vml" id="rectole0000000006" style="width:196.350000pt;height:286.8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200" w:line="360"/>
        <w:ind w:right="0" w:left="284" w:firstLine="0"/>
        <w:jc w:val="both"/>
        <w:rPr>
          <w:rFonts w:ascii="Calibri" w:hAnsi="Calibri" w:cs="Calibri" w:eastAsia="Calibri"/>
          <w:color w:val="auto"/>
          <w:spacing w:val="0"/>
          <w:position w:val="0"/>
          <w:sz w:val="44"/>
          <w:shd w:fill="auto" w:val="clear"/>
        </w:rPr>
      </w:pPr>
      <w:r>
        <w:rPr>
          <w:rFonts w:ascii="Calibri" w:hAnsi="Calibri" w:cs="Calibri" w:eastAsia="Calibri"/>
          <w:color w:val="C00000"/>
          <w:spacing w:val="0"/>
          <w:position w:val="0"/>
          <w:sz w:val="56"/>
          <w:shd w:fill="auto" w:val="clear"/>
        </w:rPr>
        <w:t xml:space="preserve">Aim of</w:t>
      </w:r>
      <w:r>
        <w:rPr>
          <w:rFonts w:ascii="Calibri" w:hAnsi="Calibri" w:cs="Calibri" w:eastAsia="Calibri"/>
          <w:color w:val="C00000"/>
          <w:spacing w:val="0"/>
          <w:position w:val="0"/>
          <w:sz w:val="56"/>
          <w:shd w:fill="auto" w:val="clear"/>
        </w:rPr>
        <w:t xml:space="preserve"> </w:t>
      </w:r>
      <w:r>
        <w:rPr>
          <w:rFonts w:ascii="Calibri" w:hAnsi="Calibri" w:cs="Calibri" w:eastAsia="Calibri"/>
          <w:color w:val="C00000"/>
          <w:spacing w:val="0"/>
          <w:position w:val="0"/>
          <w:sz w:val="56"/>
          <w:shd w:fill="auto" w:val="clear"/>
        </w:rPr>
        <w:t xml:space="preserve">study</w:t>
      </w:r>
      <w:r>
        <w:rPr>
          <w:rFonts w:ascii="Calibri" w:hAnsi="Calibri" w:cs="Calibri" w:eastAsia="Calibri"/>
          <w:color w:val="C00000"/>
          <w:spacing w:val="0"/>
          <w:position w:val="0"/>
          <w:sz w:val="56"/>
          <w:shd w:fill="auto" w:val="clear"/>
        </w:rPr>
        <w:t xml:space="preserve"> </w:t>
      </w:r>
      <w:r>
        <w:rPr>
          <w:rFonts w:ascii="Calibri" w:hAnsi="Calibri" w:cs="Calibri" w:eastAsia="Calibri"/>
          <w:color w:val="C00000"/>
          <w:spacing w:val="0"/>
          <w:position w:val="0"/>
          <w:sz w:val="44"/>
          <w:shd w:fill="auto" w:val="clear"/>
        </w:rPr>
        <w:t xml:space="preserve">:</w:t>
      </w:r>
      <w:r>
        <w:rPr>
          <w:rFonts w:ascii="Calibri" w:hAnsi="Calibri" w:cs="Calibri" w:eastAsia="Calibri"/>
          <w:color w:val="C00000"/>
          <w:spacing w:val="0"/>
          <w:position w:val="0"/>
          <w:sz w:val="44"/>
          <w:shd w:fill="auto" w:val="clear"/>
        </w:rPr>
        <w:t xml:space="preserve"> </w:t>
      </w:r>
      <w:r>
        <w:rPr>
          <w:rFonts w:ascii="Calibri" w:hAnsi="Calibri" w:cs="Calibri" w:eastAsia="Calibri"/>
          <w:color w:val="auto"/>
          <w:spacing w:val="0"/>
          <w:position w:val="0"/>
          <w:sz w:val="44"/>
          <w:shd w:fill="auto" w:val="clear"/>
        </w:rPr>
        <w:t xml:space="preserve">The purpose of this study is to improve the soft clay (weak) soil and use these soils as natural bases for structures in the future by using  (saw dust ashes) as additive with different percent</w:t>
      </w:r>
      <w:r>
        <w:rPr>
          <w:rFonts w:ascii="Calibri" w:hAnsi="Calibri" w:cs="Calibri" w:eastAsia="Calibri"/>
          <w:color w:val="auto"/>
          <w:spacing w:val="0"/>
          <w:position w:val="0"/>
          <w:sz w:val="44"/>
          <w:shd w:fill="auto" w:val="clear"/>
        </w:rPr>
        <w:t xml:space="preserve"> </w:t>
      </w:r>
      <w:r>
        <w:rPr>
          <w:rFonts w:ascii="Calibri" w:hAnsi="Calibri" w:cs="Calibri" w:eastAsia="Calibri"/>
          <w:color w:val="auto"/>
          <w:spacing w:val="0"/>
          <w:position w:val="0"/>
          <w:sz w:val="44"/>
          <w:shd w:fill="auto" w:val="clear"/>
        </w:rPr>
        <w:t xml:space="preserve">(</w:t>
      </w:r>
      <w:r>
        <w:rPr>
          <w:rFonts w:ascii="Calibri" w:hAnsi="Calibri" w:cs="Calibri" w:eastAsia="Calibri"/>
          <w:color w:val="7030A0"/>
          <w:spacing w:val="0"/>
          <w:position w:val="0"/>
          <w:sz w:val="44"/>
          <w:shd w:fill="auto" w:val="clear"/>
        </w:rPr>
        <w:t xml:space="preserve">2</w:t>
      </w:r>
      <w:r>
        <w:rPr>
          <w:rFonts w:ascii="Calibri" w:hAnsi="Calibri" w:cs="Calibri" w:eastAsia="Calibri"/>
          <w:color w:val="7030A0"/>
          <w:spacing w:val="0"/>
          <w:position w:val="0"/>
          <w:sz w:val="44"/>
          <w:shd w:fill="auto" w:val="clear"/>
        </w:rPr>
        <w:t xml:space="preserve">%</w:t>
      </w:r>
      <w:r>
        <w:rPr>
          <w:rFonts w:ascii="Calibri" w:hAnsi="Calibri" w:cs="Calibri" w:eastAsia="Calibri"/>
          <w:color w:val="7030A0"/>
          <w:spacing w:val="0"/>
          <w:position w:val="0"/>
          <w:sz w:val="44"/>
          <w:shd w:fill="auto" w:val="clear"/>
        </w:rPr>
        <w:t xml:space="preserve">, </w:t>
      </w:r>
      <w:r>
        <w:rPr>
          <w:rFonts w:ascii="Calibri" w:hAnsi="Calibri" w:cs="Calibri" w:eastAsia="Calibri"/>
          <w:color w:val="7030A0"/>
          <w:spacing w:val="0"/>
          <w:position w:val="0"/>
          <w:sz w:val="44"/>
          <w:shd w:fill="auto" w:val="clear"/>
        </w:rPr>
        <w:t xml:space="preserve">4</w:t>
      </w:r>
      <w:r>
        <w:rPr>
          <w:rFonts w:ascii="Calibri" w:hAnsi="Calibri" w:cs="Calibri" w:eastAsia="Calibri"/>
          <w:color w:val="7030A0"/>
          <w:spacing w:val="0"/>
          <w:position w:val="0"/>
          <w:sz w:val="44"/>
          <w:shd w:fill="auto" w:val="clear"/>
        </w:rPr>
        <w:t xml:space="preserve">%</w:t>
      </w:r>
      <w:r>
        <w:rPr>
          <w:rFonts w:ascii="Calibri" w:hAnsi="Calibri" w:cs="Calibri" w:eastAsia="Calibri"/>
          <w:color w:val="7030A0"/>
          <w:spacing w:val="0"/>
          <w:position w:val="0"/>
          <w:sz w:val="44"/>
          <w:shd w:fill="auto" w:val="clear"/>
        </w:rPr>
        <w:t xml:space="preserve">, </w:t>
      </w:r>
      <w:r>
        <w:rPr>
          <w:rFonts w:ascii="Calibri" w:hAnsi="Calibri" w:cs="Calibri" w:eastAsia="Calibri"/>
          <w:color w:val="7030A0"/>
          <w:spacing w:val="0"/>
          <w:position w:val="0"/>
          <w:sz w:val="44"/>
          <w:shd w:fill="auto" w:val="clear"/>
        </w:rPr>
        <w:t xml:space="preserve">6</w:t>
      </w:r>
      <w:r>
        <w:rPr>
          <w:rFonts w:ascii="Calibri" w:hAnsi="Calibri" w:cs="Calibri" w:eastAsia="Calibri"/>
          <w:color w:val="7030A0"/>
          <w:spacing w:val="0"/>
          <w:position w:val="0"/>
          <w:sz w:val="44"/>
          <w:shd w:fill="auto" w:val="clear"/>
        </w:rPr>
        <w:t xml:space="preserve">%</w:t>
      </w:r>
      <w:r>
        <w:rPr>
          <w:rFonts w:ascii="Calibri" w:hAnsi="Calibri" w:cs="Calibri" w:eastAsia="Calibri"/>
          <w:color w:val="7030A0"/>
          <w:spacing w:val="0"/>
          <w:position w:val="0"/>
          <w:sz w:val="44"/>
          <w:shd w:fill="auto" w:val="clear"/>
        </w:rPr>
        <w:t xml:space="preserve">, </w:t>
      </w:r>
      <w:r>
        <w:rPr>
          <w:rFonts w:ascii="Calibri" w:hAnsi="Calibri" w:cs="Calibri" w:eastAsia="Calibri"/>
          <w:color w:val="7030A0"/>
          <w:spacing w:val="0"/>
          <w:position w:val="0"/>
          <w:sz w:val="44"/>
          <w:shd w:fill="auto" w:val="clear"/>
        </w:rPr>
        <w:t xml:space="preserve">8</w:t>
      </w:r>
      <w:r>
        <w:rPr>
          <w:rFonts w:ascii="Calibri" w:hAnsi="Calibri" w:cs="Calibri" w:eastAsia="Calibri"/>
          <w:color w:val="7030A0"/>
          <w:spacing w:val="0"/>
          <w:position w:val="0"/>
          <w:sz w:val="44"/>
          <w:shd w:fill="auto" w:val="clear"/>
        </w:rPr>
        <w:t xml:space="preserve">%</w:t>
      </w:r>
      <w:r>
        <w:rPr>
          <w:rFonts w:ascii="Calibri" w:hAnsi="Calibri" w:cs="Calibri" w:eastAsia="Calibri"/>
          <w:color w:val="auto"/>
          <w:spacing w:val="0"/>
          <w:position w:val="0"/>
          <w:sz w:val="44"/>
          <w:shd w:fill="auto" w:val="clear"/>
        </w:rPr>
        <w:t xml:space="preserve"> </w:t>
      </w:r>
      <w:r>
        <w:rPr>
          <w:rFonts w:ascii="Calibri" w:hAnsi="Calibri" w:cs="Calibri" w:eastAsia="Calibri"/>
          <w:color w:val="auto"/>
          <w:spacing w:val="0"/>
          <w:position w:val="0"/>
          <w:sz w:val="44"/>
          <w:shd w:fill="auto" w:val="clear"/>
        </w:rPr>
        <w:t xml:space="preserve">and</w:t>
      </w:r>
      <w:r>
        <w:rPr>
          <w:rFonts w:ascii="Calibri" w:hAnsi="Calibri" w:cs="Calibri" w:eastAsia="Calibri"/>
          <w:color w:val="auto"/>
          <w:spacing w:val="0"/>
          <w:position w:val="0"/>
          <w:sz w:val="44"/>
          <w:shd w:fill="auto" w:val="clear"/>
        </w:rPr>
        <w:t xml:space="preserve"> </w:t>
      </w:r>
      <w:r>
        <w:rPr>
          <w:rFonts w:ascii="Calibri" w:hAnsi="Calibri" w:cs="Calibri" w:eastAsia="Calibri"/>
          <w:color w:val="7030A0"/>
          <w:spacing w:val="0"/>
          <w:position w:val="0"/>
          <w:sz w:val="44"/>
          <w:shd w:fill="auto" w:val="clear"/>
        </w:rPr>
        <w:t xml:space="preserve">10</w:t>
      </w:r>
      <w:r>
        <w:rPr>
          <w:rFonts w:ascii="Calibri" w:hAnsi="Calibri" w:cs="Calibri" w:eastAsia="Calibri"/>
          <w:color w:val="7030A0"/>
          <w:spacing w:val="0"/>
          <w:position w:val="0"/>
          <w:sz w:val="44"/>
          <w:shd w:fill="auto" w:val="clear"/>
        </w:rPr>
        <w:t xml:space="preserve"> %</w:t>
      </w:r>
      <w:r>
        <w:rPr>
          <w:rFonts w:ascii="Calibri" w:hAnsi="Calibri" w:cs="Calibri" w:eastAsia="Calibri"/>
          <w:color w:val="auto"/>
          <w:spacing w:val="0"/>
          <w:position w:val="0"/>
          <w:sz w:val="44"/>
          <w:shd w:fill="auto" w:val="clear"/>
        </w:rPr>
        <w:t xml:space="preserve">)</w:t>
      </w:r>
      <w:r>
        <w:rPr>
          <w:rFonts w:ascii="Calibri" w:hAnsi="Calibri" w:cs="Calibri" w:eastAsia="Calibri"/>
          <w:color w:val="auto"/>
          <w:spacing w:val="0"/>
          <w:position w:val="0"/>
          <w:sz w:val="44"/>
          <w:shd w:fill="auto" w:val="clear"/>
        </w:rPr>
        <w:t xml:space="preserve"> </w:t>
      </w:r>
      <w:r>
        <w:rPr>
          <w:rFonts w:ascii="Calibri" w:hAnsi="Calibri" w:cs="Calibri" w:eastAsia="Calibri"/>
          <w:color w:val="auto"/>
          <w:spacing w:val="0"/>
          <w:position w:val="0"/>
          <w:sz w:val="44"/>
          <w:shd w:fill="auto" w:val="clear"/>
        </w:rPr>
        <w:t xml:space="preserve">to find a solution to the problem of the failure of some of the ways in Iraq after its implementation due to the use of low-quality materials in the construction of roads. In this research, we look to provide some information about the construction of roads through the possibility of improving the geotechnical properties of materials</w:t>
      </w:r>
      <w:r>
        <w:rPr>
          <w:rFonts w:ascii="Calibri" w:hAnsi="Calibri" w:cs="Calibri" w:eastAsia="Calibri"/>
          <w:color w:val="auto"/>
          <w:spacing w:val="0"/>
          <w:position w:val="0"/>
          <w:sz w:val="44"/>
          <w:shd w:fill="auto" w:val="clear"/>
        </w:rPr>
        <w:t xml:space="preserve"> </w:t>
      </w:r>
      <w:r>
        <w:rPr>
          <w:rFonts w:ascii="Calibri" w:hAnsi="Calibri" w:cs="Calibri" w:eastAsia="Calibri"/>
          <w:color w:val="auto"/>
          <w:spacing w:val="0"/>
          <w:position w:val="0"/>
          <w:sz w:val="44"/>
          <w:shd w:fill="auto" w:val="clear"/>
        </w:rPr>
        <w:t xml:space="preserve">used</w:t>
      </w:r>
      <w:r>
        <w:rPr>
          <w:rFonts w:ascii="Calibri" w:hAnsi="Calibri" w:cs="Calibri" w:eastAsia="Calibri"/>
          <w:color w:val="auto"/>
          <w:spacing w:val="0"/>
          <w:position w:val="0"/>
          <w:sz w:val="44"/>
          <w:shd w:fill="auto" w:val="clear"/>
        </w:rPr>
        <w:t xml:space="preserve">  </w:t>
      </w:r>
      <w:r>
        <w:rPr>
          <w:rFonts w:ascii="Calibri" w:hAnsi="Calibri" w:cs="Calibri" w:eastAsia="Calibri"/>
          <w:color w:val="auto"/>
          <w:spacing w:val="0"/>
          <w:position w:val="0"/>
          <w:sz w:val="44"/>
          <w:shd w:fill="auto" w:val="clear"/>
        </w:rPr>
        <w:t xml:space="preserve">.</w:t>
      </w:r>
    </w:p>
    <w:p>
      <w:pPr>
        <w:spacing w:before="0" w:after="200" w:line="360"/>
        <w:ind w:right="0" w:left="284" w:firstLine="0"/>
        <w:jc w:val="both"/>
        <w:rPr>
          <w:rFonts w:ascii="Calibri" w:hAnsi="Calibri" w:cs="Calibri" w:eastAsia="Calibri"/>
          <w:color w:val="auto"/>
          <w:spacing w:val="0"/>
          <w:position w:val="0"/>
          <w:sz w:val="44"/>
          <w:shd w:fill="auto" w:val="clear"/>
        </w:rPr>
      </w:pPr>
      <w:r>
        <w:rPr>
          <w:rFonts w:ascii="Calibri" w:hAnsi="Calibri" w:cs="Calibri" w:eastAsia="Calibri"/>
          <w:color w:val="auto"/>
          <w:spacing w:val="0"/>
          <w:position w:val="0"/>
          <w:sz w:val="44"/>
          <w:shd w:fill="auto" w:val="clear"/>
        </w:rPr>
        <w:t xml:space="preserve"> </w:t>
      </w:r>
      <w:r>
        <w:rPr>
          <w:rFonts w:ascii="Calibri" w:hAnsi="Calibri" w:cs="Calibri" w:eastAsia="Calibri"/>
          <w:color w:val="C00000"/>
          <w:spacing w:val="0"/>
          <w:position w:val="0"/>
          <w:sz w:val="56"/>
          <w:shd w:fill="auto" w:val="clear"/>
        </w:rPr>
        <w:t xml:space="preserve">Location of study</w:t>
      </w:r>
      <w:r>
        <w:rPr>
          <w:rFonts w:ascii="Calibri" w:hAnsi="Calibri" w:cs="Calibri" w:eastAsia="Calibri"/>
          <w:color w:val="auto"/>
          <w:spacing w:val="0"/>
          <w:position w:val="0"/>
          <w:sz w:val="44"/>
          <w:shd w:fill="auto" w:val="clear"/>
        </w:rPr>
        <w:t xml:space="preserve">: The soil sample used for this study was collected from Maimona site which is located in Misan Governorate.</w:t>
      </w:r>
    </w:p>
    <w:p>
      <w:pPr>
        <w:spacing w:before="0" w:after="200" w:line="360"/>
        <w:ind w:right="0" w:left="0" w:firstLine="0"/>
        <w:jc w:val="both"/>
        <w:rPr>
          <w:rFonts w:ascii="Calibri" w:hAnsi="Calibri" w:cs="Calibri" w:eastAsia="Calibri"/>
          <w:color w:val="auto"/>
          <w:spacing w:val="0"/>
          <w:position w:val="0"/>
          <w:sz w:val="44"/>
          <w:shd w:fill="auto" w:val="clear"/>
        </w:rPr>
      </w:pPr>
      <w:r>
        <w:rPr>
          <w:rFonts w:ascii="Calibri" w:hAnsi="Calibri" w:cs="Calibri" w:eastAsia="Calibri"/>
          <w:color w:val="C00000"/>
          <w:spacing w:val="0"/>
          <w:position w:val="0"/>
          <w:sz w:val="56"/>
          <w:shd w:fill="auto" w:val="clear"/>
        </w:rPr>
        <w:t xml:space="preserve">Tests that are perfomed </w:t>
      </w:r>
      <w:r>
        <w:rPr>
          <w:rFonts w:ascii="Calibri" w:hAnsi="Calibri" w:cs="Calibri" w:eastAsia="Calibri"/>
          <w:color w:val="C00000"/>
          <w:spacing w:val="0"/>
          <w:position w:val="0"/>
          <w:sz w:val="44"/>
          <w:shd w:fill="auto" w:val="clear"/>
        </w:rPr>
        <w:t xml:space="preserve">:</w:t>
      </w:r>
      <w:r>
        <w:rPr>
          <w:rFonts w:ascii="Calibri" w:hAnsi="Calibri" w:cs="Calibri" w:eastAsia="Calibri"/>
          <w:color w:val="auto"/>
          <w:spacing w:val="0"/>
          <w:position w:val="0"/>
          <w:sz w:val="44"/>
          <w:shd w:fill="auto" w:val="clear"/>
        </w:rPr>
        <w:t xml:space="preserve"> (  </w:t>
      </w:r>
      <w:r>
        <w:rPr>
          <w:rFonts w:ascii="Calibri" w:hAnsi="Calibri" w:cs="Calibri" w:eastAsia="Calibri"/>
          <w:color w:val="0070C0"/>
          <w:spacing w:val="0"/>
          <w:position w:val="0"/>
          <w:sz w:val="44"/>
          <w:shd w:fill="auto" w:val="clear"/>
        </w:rPr>
        <w:t xml:space="preserve">1</w:t>
      </w:r>
      <w:r>
        <w:rPr>
          <w:rFonts w:ascii="Calibri" w:hAnsi="Calibri" w:cs="Calibri" w:eastAsia="Calibri"/>
          <w:color w:val="auto"/>
          <w:spacing w:val="0"/>
          <w:position w:val="0"/>
          <w:sz w:val="44"/>
          <w:shd w:fill="auto" w:val="clear"/>
        </w:rPr>
        <w:t xml:space="preserve">- moisture content </w:t>
      </w:r>
      <w:r>
        <w:rPr>
          <w:rFonts w:ascii="Calibri" w:hAnsi="Calibri" w:cs="Calibri" w:eastAsia="Calibri"/>
          <w:color w:val="0070C0"/>
          <w:spacing w:val="0"/>
          <w:position w:val="0"/>
          <w:sz w:val="44"/>
          <w:shd w:fill="auto" w:val="clear"/>
        </w:rPr>
        <w:t xml:space="preserve">2</w:t>
      </w:r>
      <w:r>
        <w:rPr>
          <w:rFonts w:ascii="Calibri" w:hAnsi="Calibri" w:cs="Calibri" w:eastAsia="Calibri"/>
          <w:color w:val="auto"/>
          <w:spacing w:val="0"/>
          <w:position w:val="0"/>
          <w:sz w:val="44"/>
          <w:shd w:fill="auto" w:val="clear"/>
        </w:rPr>
        <w:t xml:space="preserve">- specific gravity </w:t>
      </w:r>
      <w:r>
        <w:rPr>
          <w:rFonts w:ascii="Calibri" w:hAnsi="Calibri" w:cs="Calibri" w:eastAsia="Calibri"/>
          <w:color w:val="0070C0"/>
          <w:spacing w:val="0"/>
          <w:position w:val="0"/>
          <w:sz w:val="44"/>
          <w:shd w:fill="auto" w:val="clear"/>
        </w:rPr>
        <w:t xml:space="preserve">3</w:t>
      </w:r>
      <w:r>
        <w:rPr>
          <w:rFonts w:ascii="Calibri" w:hAnsi="Calibri" w:cs="Calibri" w:eastAsia="Calibri"/>
          <w:color w:val="auto"/>
          <w:spacing w:val="0"/>
          <w:position w:val="0"/>
          <w:sz w:val="44"/>
          <w:shd w:fill="auto" w:val="clear"/>
        </w:rPr>
        <w:t xml:space="preserve">-consolidation </w:t>
      </w:r>
      <w:r>
        <w:rPr>
          <w:rFonts w:ascii="Calibri" w:hAnsi="Calibri" w:cs="Calibri" w:eastAsia="Calibri"/>
          <w:color w:val="0070C0"/>
          <w:spacing w:val="0"/>
          <w:position w:val="0"/>
          <w:sz w:val="44"/>
          <w:shd w:fill="auto" w:val="clear"/>
        </w:rPr>
        <w:t xml:space="preserve">4</w:t>
      </w:r>
      <w:r>
        <w:rPr>
          <w:rFonts w:ascii="Calibri" w:hAnsi="Calibri" w:cs="Calibri" w:eastAsia="Calibri"/>
          <w:color w:val="auto"/>
          <w:spacing w:val="0"/>
          <w:position w:val="0"/>
          <w:sz w:val="44"/>
          <w:shd w:fill="auto" w:val="clear"/>
        </w:rPr>
        <w:t xml:space="preserve">- unconfined  </w:t>
      </w:r>
      <w:r>
        <w:rPr>
          <w:rFonts w:ascii="Calibri" w:hAnsi="Calibri" w:cs="Calibri" w:eastAsia="Calibri"/>
          <w:color w:val="0070C0"/>
          <w:spacing w:val="0"/>
          <w:position w:val="0"/>
          <w:sz w:val="44"/>
          <w:shd w:fill="auto" w:val="clear"/>
        </w:rPr>
        <w:t xml:space="preserve">5</w:t>
      </w:r>
      <w:r>
        <w:rPr>
          <w:rFonts w:ascii="Calibri" w:hAnsi="Calibri" w:cs="Calibri" w:eastAsia="Calibri"/>
          <w:color w:val="auto"/>
          <w:spacing w:val="0"/>
          <w:position w:val="0"/>
          <w:sz w:val="44"/>
          <w:shd w:fill="auto" w:val="clear"/>
        </w:rPr>
        <w:t xml:space="preserve">-compaction </w:t>
      </w:r>
      <w:r>
        <w:rPr>
          <w:rFonts w:ascii="Calibri" w:hAnsi="Calibri" w:cs="Calibri" w:eastAsia="Calibri"/>
          <w:color w:val="0070C0"/>
          <w:spacing w:val="0"/>
          <w:position w:val="0"/>
          <w:sz w:val="44"/>
          <w:shd w:fill="auto" w:val="clear"/>
        </w:rPr>
        <w:t xml:space="preserve">6</w:t>
      </w:r>
      <w:r>
        <w:rPr>
          <w:rFonts w:ascii="Calibri" w:hAnsi="Calibri" w:cs="Calibri" w:eastAsia="Calibri"/>
          <w:color w:val="auto"/>
          <w:spacing w:val="0"/>
          <w:position w:val="0"/>
          <w:sz w:val="44"/>
          <w:shd w:fill="auto" w:val="clear"/>
        </w:rPr>
        <w:t xml:space="preserve">-atterberg limit   </w:t>
      </w:r>
      <w:r>
        <w:rPr>
          <w:rFonts w:ascii="Calibri" w:hAnsi="Calibri" w:cs="Calibri" w:eastAsia="Calibri"/>
          <w:color w:val="0070C0"/>
          <w:spacing w:val="0"/>
          <w:position w:val="0"/>
          <w:sz w:val="44"/>
          <w:shd w:fill="auto" w:val="clear"/>
        </w:rPr>
        <w:t xml:space="preserve">7</w:t>
      </w:r>
      <w:r>
        <w:rPr>
          <w:rFonts w:ascii="Calibri" w:hAnsi="Calibri" w:cs="Calibri" w:eastAsia="Calibri"/>
          <w:color w:val="auto"/>
          <w:spacing w:val="0"/>
          <w:position w:val="0"/>
          <w:sz w:val="44"/>
          <w:shd w:fill="auto" w:val="clear"/>
        </w:rPr>
        <w:t xml:space="preserve">-</w:t>
      </w:r>
      <w:r>
        <w:rPr>
          <w:rFonts w:ascii="Calibri" w:hAnsi="Calibri" w:cs="Calibri" w:eastAsia="Calibri"/>
          <w:b/>
          <w:color w:val="auto"/>
          <w:spacing w:val="0"/>
          <w:position w:val="0"/>
          <w:sz w:val="44"/>
          <w:shd w:fill="auto" w:val="clear"/>
        </w:rPr>
        <w:t xml:space="preserve"> </w:t>
      </w:r>
      <w:r>
        <w:rPr>
          <w:rFonts w:ascii="Calibri" w:hAnsi="Calibri" w:cs="Calibri" w:eastAsia="Calibri"/>
          <w:color w:val="auto"/>
          <w:spacing w:val="0"/>
          <w:position w:val="0"/>
          <w:sz w:val="44"/>
          <w:shd w:fill="auto" w:val="clear"/>
        </w:rPr>
        <w:t xml:space="preserve">Sieve</w:t>
      </w:r>
      <w:r>
        <w:rPr>
          <w:rFonts w:ascii="Calibri" w:hAnsi="Calibri" w:cs="Calibri" w:eastAsia="Calibri"/>
          <w:b/>
          <w:color w:val="auto"/>
          <w:spacing w:val="0"/>
          <w:position w:val="0"/>
          <w:sz w:val="44"/>
          <w:shd w:fill="auto" w:val="clear"/>
        </w:rPr>
        <w:t xml:space="preserve"> </w:t>
      </w:r>
      <w:r>
        <w:rPr>
          <w:rFonts w:ascii="Calibri" w:hAnsi="Calibri" w:cs="Calibri" w:eastAsia="Calibri"/>
          <w:color w:val="auto"/>
          <w:spacing w:val="0"/>
          <w:position w:val="0"/>
          <w:sz w:val="44"/>
          <w:shd w:fill="auto" w:val="clear"/>
        </w:rPr>
        <w:t xml:space="preserve">analysis</w:t>
      </w:r>
      <w:r>
        <w:rPr>
          <w:rFonts w:ascii="Calibri" w:hAnsi="Calibri" w:cs="Calibri" w:eastAsia="Calibri"/>
          <w:b/>
          <w:color w:val="FF0000"/>
          <w:spacing w:val="0"/>
          <w:position w:val="0"/>
          <w:sz w:val="44"/>
          <w:shd w:fill="auto" w:val="clear"/>
        </w:rPr>
        <w:t xml:space="preserve">   </w:t>
      </w:r>
    </w:p>
    <w:p>
      <w:pPr>
        <w:spacing w:before="0" w:after="200" w:line="360"/>
        <w:ind w:right="0" w:left="284" w:firstLine="0"/>
        <w:jc w:val="both"/>
        <w:rPr>
          <w:rFonts w:ascii="Times New Roman" w:hAnsi="Times New Roman" w:cs="Times New Roman" w:eastAsia="Times New Roman"/>
          <w:b/>
          <w:color w:val="auto"/>
          <w:spacing w:val="0"/>
          <w:position w:val="0"/>
          <w:sz w:val="44"/>
          <w:shd w:fill="auto" w:val="clear"/>
        </w:rPr>
      </w:pPr>
      <w:r>
        <w:rPr>
          <w:rFonts w:ascii="Calibri" w:hAnsi="Calibri" w:cs="Calibri" w:eastAsia="Calibri"/>
          <w:color w:val="C00000"/>
          <w:spacing w:val="0"/>
          <w:position w:val="0"/>
          <w:sz w:val="56"/>
          <w:shd w:fill="auto" w:val="clear"/>
        </w:rPr>
        <w:t xml:space="preserve">Test results</w:t>
      </w:r>
      <w:r>
        <w:rPr>
          <w:rFonts w:ascii="Calibri" w:hAnsi="Calibri" w:cs="Calibri" w:eastAsia="Calibri"/>
          <w:color w:val="C00000"/>
          <w:spacing w:val="0"/>
          <w:position w:val="0"/>
          <w:sz w:val="44"/>
          <w:shd w:fill="auto" w:val="clear"/>
        </w:rPr>
        <w:t xml:space="preserve"> </w:t>
      </w:r>
      <w:r>
        <w:rPr>
          <w:rFonts w:ascii="Times New Roman" w:hAnsi="Times New Roman" w:cs="Times New Roman" w:eastAsia="Times New Roman"/>
          <w:color w:val="auto"/>
          <w:spacing w:val="0"/>
          <w:position w:val="0"/>
          <w:sz w:val="44"/>
          <w:shd w:fill="auto" w:val="clear"/>
        </w:rPr>
        <w:t xml:space="preserve">show that saw dust ash reduces the compacted dry density and increases the optimum moisture content of soft clay soils.The decrease in maximum dry density. The increase in OMC with increase in ash implies more water is needed in order to compact the soil – saw dust ash mixtures.</w:t>
      </w:r>
      <w:r>
        <w:rPr>
          <w:rFonts w:ascii="Times New Roman" w:hAnsi="Times New Roman" w:cs="Times New Roman" w:eastAsia="Times New Roman"/>
          <w:b/>
          <w:color w:val="auto"/>
          <w:spacing w:val="0"/>
          <w:position w:val="0"/>
          <w:sz w:val="44"/>
          <w:shd w:fill="auto" w:val="clear"/>
        </w:rPr>
        <w:t xml:space="preserve"> </w:t>
      </w:r>
      <w:r>
        <w:rPr>
          <w:rFonts w:ascii="Times New Roman" w:hAnsi="Times New Roman" w:cs="Times New Roman" w:eastAsia="Times New Roman"/>
          <w:color w:val="auto"/>
          <w:spacing w:val="0"/>
          <w:position w:val="0"/>
          <w:sz w:val="44"/>
          <w:shd w:fill="auto" w:val="clear"/>
        </w:rPr>
        <w:t xml:space="preserve">The maximum undrained shear strength obtained from unconfined test is with addition of </w:t>
      </w:r>
      <w:r>
        <w:rPr>
          <w:rFonts w:ascii="Times New Roman" w:hAnsi="Times New Roman" w:cs="Times New Roman" w:eastAsia="Times New Roman"/>
          <w:color w:val="auto"/>
          <w:spacing w:val="0"/>
          <w:position w:val="0"/>
          <w:sz w:val="44"/>
          <w:shd w:fill="auto" w:val="clear"/>
        </w:rPr>
        <w:t xml:space="preserve">4</w:t>
      </w:r>
      <w:r>
        <w:rPr>
          <w:rFonts w:ascii="Times New Roman" w:hAnsi="Times New Roman" w:cs="Times New Roman" w:eastAsia="Times New Roman"/>
          <w:color w:val="auto"/>
          <w:spacing w:val="0"/>
          <w:position w:val="0"/>
          <w:sz w:val="44"/>
          <w:shd w:fill="auto" w:val="clear"/>
        </w:rPr>
        <w:t xml:space="preserve">% saw dust ash.The minimum compressibility coefficients obtained from consolidation test are with addition of </w:t>
      </w:r>
      <w:r>
        <w:rPr>
          <w:rFonts w:ascii="Times New Roman" w:hAnsi="Times New Roman" w:cs="Times New Roman" w:eastAsia="Times New Roman"/>
          <w:color w:val="auto"/>
          <w:spacing w:val="0"/>
          <w:position w:val="0"/>
          <w:sz w:val="44"/>
          <w:shd w:fill="auto" w:val="clear"/>
        </w:rPr>
        <w:t xml:space="preserve">2</w:t>
      </w:r>
      <w:r>
        <w:rPr>
          <w:rFonts w:ascii="Times New Roman" w:hAnsi="Times New Roman" w:cs="Times New Roman" w:eastAsia="Times New Roman"/>
          <w:color w:val="auto"/>
          <w:spacing w:val="0"/>
          <w:position w:val="0"/>
          <w:sz w:val="44"/>
          <w:shd w:fill="auto" w:val="clear"/>
        </w:rPr>
        <w:t xml:space="preserve">% saw dust ash</w:t>
      </w:r>
      <w:r>
        <w:rPr>
          <w:rFonts w:ascii="Times New Roman" w:hAnsi="Times New Roman" w:cs="Times New Roman" w:eastAsia="Times New Roman"/>
          <w:b/>
          <w:color w:val="auto"/>
          <w:spacing w:val="0"/>
          <w:position w:val="0"/>
          <w:sz w:val="44"/>
          <w:shd w:fill="auto" w:val="clear"/>
        </w:rPr>
        <w:t xml:space="preserve"> . </w:t>
      </w:r>
      <w:r>
        <w:rPr>
          <w:rFonts w:ascii="Times New Roman" w:hAnsi="Times New Roman" w:cs="Times New Roman" w:eastAsia="Times New Roman"/>
          <w:color w:val="auto"/>
          <w:spacing w:val="0"/>
          <w:position w:val="0"/>
          <w:sz w:val="44"/>
          <w:shd w:fill="auto" w:val="clear"/>
        </w:rPr>
        <w:t xml:space="preserve">Reduction in consistency limits (L.L and P.I) can be considered to be a result of the addition of saw dust ash, which has less affinity for water and yields a decrease limit of liquid and plasticity index. These reductions are indicators</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44"/>
          <w:shd w:fill="auto" w:val="clear"/>
        </w:rPr>
        <w:t xml:space="preserve">of soil stabilization and improvement. This study has revealed that saw dust satisfactorily acts as a cheap stabilizing agent for sub-grade and sub-base purposes in soft clay soil.  Economically, saw dust ash stabilization is much cheaper than stabilization with the conventional materials</w:t>
      </w:r>
      <w:r>
        <w:rPr>
          <w:rFonts w:ascii="Times New Roman" w:hAnsi="Times New Roman" w:cs="Times New Roman" w:eastAsia="Times New Roman"/>
          <w:b/>
          <w:color w:val="auto"/>
          <w:spacing w:val="0"/>
          <w:position w:val="0"/>
          <w:sz w:val="44"/>
          <w:shd w:fill="auto" w:val="clear"/>
        </w:rPr>
        <w:t xml:space="preserve"> ..</w:t>
      </w:r>
    </w:p>
    <w:p>
      <w:pPr>
        <w:bidi w:val="true"/>
        <w:spacing w:before="0" w:after="200" w:line="288"/>
        <w:ind w:right="0" w:left="0" w:firstLine="0"/>
        <w:jc w:val="right"/>
        <w:rPr>
          <w:rFonts w:ascii="Calibri" w:hAnsi="Calibri" w:cs="Calibri" w:eastAsia="Calibri"/>
          <w:b/>
          <w:color w:val="auto"/>
          <w:spacing w:val="0"/>
          <w:position w:val="0"/>
          <w:sz w:val="24"/>
          <w:shd w:fill="auto" w:val="clear"/>
        </w:rPr>
      </w:pPr>
    </w:p>
    <w:p>
      <w:pPr>
        <w:spacing w:before="0" w:after="200" w:line="360"/>
        <w:ind w:right="0" w:left="0" w:firstLine="0"/>
        <w:jc w:val="both"/>
        <w:rPr>
          <w:rFonts w:ascii="Calibri" w:hAnsi="Calibri" w:cs="Calibri" w:eastAsia="Calibri"/>
          <w:color w:val="auto"/>
          <w:spacing w:val="0"/>
          <w:position w:val="0"/>
          <w:sz w:val="21"/>
          <w:shd w:fill="auto" w:val="clear"/>
        </w:rPr>
      </w:pPr>
    </w:p>
    <w:p>
      <w:pPr>
        <w:spacing w:before="0" w:after="200" w:line="288"/>
        <w:ind w:right="0" w:left="0" w:firstLine="0"/>
        <w:jc w:val="left"/>
        <w:rPr>
          <w:rFonts w:ascii="Calibri" w:hAnsi="Calibri" w:cs="Calibri" w:eastAsia="Calibri"/>
          <w:b/>
          <w:color w:val="2E74B5"/>
          <w:spacing w:val="0"/>
          <w:position w:val="0"/>
          <w:sz w:val="40"/>
          <w:shd w:fill="auto" w:val="clear"/>
        </w:rPr>
      </w:pPr>
      <w:r>
        <w:rPr>
          <w:rFonts w:ascii="Calibri" w:hAnsi="Calibri" w:cs="Calibri" w:eastAsia="Calibri"/>
          <w:b/>
          <w:color w:val="2E74B5"/>
          <w:spacing w:val="0"/>
          <w:position w:val="0"/>
          <w:sz w:val="40"/>
          <w:shd w:fill="auto" w:val="clear"/>
        </w:rPr>
        <w:t xml:space="preserve">By</w:t>
      </w:r>
      <w:r>
        <w:rPr>
          <w:rFonts w:ascii="Calibri" w:hAnsi="Calibri" w:cs="Calibri" w:eastAsia="Calibri"/>
          <w:b/>
          <w:color w:val="00B050"/>
          <w:spacing w:val="0"/>
          <w:position w:val="0"/>
          <w:sz w:val="40"/>
          <w:shd w:fill="auto" w:val="clear"/>
        </w:rPr>
        <w:t xml:space="preserve"> : </w:t>
      </w:r>
      <w:r>
        <w:rPr>
          <w:rFonts w:ascii="Calibri" w:hAnsi="Calibri" w:cs="Calibri" w:eastAsia="Calibri"/>
          <w:b/>
          <w:color w:val="auto"/>
          <w:spacing w:val="0"/>
          <w:position w:val="0"/>
          <w:sz w:val="40"/>
          <w:shd w:fill="auto" w:val="clear"/>
        </w:rPr>
        <w:t xml:space="preserve">Ethar Kadhim Shaker</w:t>
      </w:r>
      <w:r>
        <w:rPr>
          <w:rFonts w:ascii="Calibri" w:hAnsi="Calibri" w:cs="Calibri" w:eastAsia="Calibri"/>
          <w:b/>
          <w:color w:val="00B050"/>
          <w:spacing w:val="0"/>
          <w:position w:val="0"/>
          <w:sz w:val="40"/>
          <w:shd w:fill="auto" w:val="clear"/>
        </w:rPr>
        <w:t xml:space="preserve">      </w:t>
      </w:r>
    </w:p>
    <w:p>
      <w:pPr>
        <w:spacing w:before="0" w:after="200" w:line="288"/>
        <w:ind w:right="0" w:left="0" w:firstLine="0"/>
        <w:jc w:val="left"/>
        <w:rPr>
          <w:rFonts w:ascii="Calibri" w:hAnsi="Calibri" w:cs="Calibri" w:eastAsia="Calibri"/>
          <w:b/>
          <w:color w:val="00B050"/>
          <w:spacing w:val="0"/>
          <w:position w:val="0"/>
          <w:sz w:val="40"/>
          <w:shd w:fill="auto" w:val="clear"/>
        </w:rPr>
      </w:pPr>
      <w:r>
        <w:rPr>
          <w:rFonts w:ascii="Calibri" w:hAnsi="Calibri" w:cs="Calibri" w:eastAsia="Calibri"/>
          <w:b/>
          <w:color w:val="2E74B5"/>
          <w:spacing w:val="0"/>
          <w:position w:val="0"/>
          <w:sz w:val="40"/>
          <w:shd w:fill="auto" w:val="clear"/>
        </w:rPr>
        <w:t xml:space="preserve">Under Supervision</w:t>
      </w:r>
      <w:r>
        <w:rPr>
          <w:rFonts w:ascii="Calibri" w:hAnsi="Calibri" w:cs="Calibri" w:eastAsia="Calibri"/>
          <w:b/>
          <w:color w:val="00B050"/>
          <w:spacing w:val="0"/>
          <w:position w:val="0"/>
          <w:sz w:val="40"/>
          <w:shd w:fill="auto" w:val="clear"/>
        </w:rPr>
        <w:t xml:space="preserve">: </w:t>
      </w:r>
      <w:r>
        <w:rPr>
          <w:rFonts w:ascii="Calibri" w:hAnsi="Calibri" w:cs="Calibri" w:eastAsia="Calibri"/>
          <w:b/>
          <w:color w:val="auto"/>
          <w:spacing w:val="0"/>
          <w:position w:val="0"/>
          <w:sz w:val="40"/>
          <w:shd w:fill="auto" w:val="clear"/>
        </w:rPr>
        <w:t xml:space="preserve">Prof. Dr. Hussein Hameed Karim</w:t>
      </w:r>
    </w:p>
    <w:p>
      <w:pPr>
        <w:bidi w:val="true"/>
        <w:spacing w:before="0" w:after="200" w:line="288"/>
        <w:ind w:right="0" w:left="0" w:firstLine="0"/>
        <w:jc w:val="left"/>
        <w:rPr>
          <w:rFonts w:ascii="Calibri" w:hAnsi="Calibri" w:cs="Calibri" w:eastAsia="Calibri"/>
          <w:color w:val="auto"/>
          <w:spacing w:val="0"/>
          <w:position w:val="0"/>
          <w:sz w:val="21"/>
          <w:shd w:fill="auto" w:val="clear"/>
        </w:rPr>
      </w:pPr>
    </w:p>
    <w:p>
      <w:pPr>
        <w:spacing w:before="0" w:after="200" w:line="288"/>
        <w:ind w:right="0" w:left="0" w:firstLine="0"/>
        <w:jc w:val="center"/>
        <w:rPr>
          <w:rFonts w:ascii="Calibri" w:hAnsi="Calibri" w:cs="Calibri" w:eastAsia="Calibri"/>
          <w:b/>
          <w:color w:val="004DBB"/>
          <w:spacing w:val="0"/>
          <w:position w:val="0"/>
          <w:sz w:val="52"/>
          <w:shd w:fill="auto" w:val="clear"/>
        </w:rPr>
      </w:pPr>
      <w:r>
        <w:rPr>
          <w:rFonts w:ascii="Calibri" w:hAnsi="Calibri" w:cs="Calibri" w:eastAsia="Calibri"/>
          <w:b/>
          <w:color w:val="004DBB"/>
          <w:spacing w:val="0"/>
          <w:position w:val="0"/>
          <w:sz w:val="52"/>
          <w:shd w:fill="auto" w:val="clear"/>
        </w:rPr>
        <w:t xml:space="preserve">Strength Properties of Soft Clays Stabilized With Saw Dust Ashes</w:t>
      </w:r>
    </w:p>
    <w:p>
      <w:pPr>
        <w:bidi w:val="true"/>
        <w:spacing w:before="0" w:after="200" w:line="288"/>
        <w:ind w:right="0" w:left="0" w:firstLine="0"/>
        <w:jc w:val="left"/>
        <w:rPr>
          <w:rFonts w:ascii="Calibri" w:hAnsi="Calibri" w:cs="Calibri" w:eastAsia="Calibri"/>
          <w:color w:val="auto"/>
          <w:spacing w:val="0"/>
          <w:position w:val="0"/>
          <w:sz w:val="21"/>
          <w:shd w:fill="auto" w:val="clear"/>
        </w:rPr>
      </w:pPr>
    </w:p>
    <w:p>
      <w:pPr>
        <w:bidi w:val="true"/>
        <w:spacing w:before="0" w:after="200" w:line="288"/>
        <w:ind w:right="0" w:left="0" w:firstLine="0"/>
        <w:jc w:val="left"/>
        <w:rPr>
          <w:rFonts w:ascii="Calibri" w:hAnsi="Calibri" w:cs="Calibri" w:eastAsia="Calibri"/>
          <w:color w:val="auto"/>
          <w:spacing w:val="0"/>
          <w:position w:val="0"/>
          <w:sz w:val="21"/>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Relationships xmlns="http://schemas.openxmlformats.org/package/2006/relationships"><Relationship Target="media/image6.wmf" Id="docRId13" Type="http://schemas.openxmlformats.org/officeDocument/2006/relationships/image"/><Relationship Target="media/image1.wmf" Id="docRId3" Type="http://schemas.openxmlformats.org/officeDocument/2006/relationships/image"/><Relationship Target="media/image3.wmf" Id="docRId7" Type="http://schemas.openxmlformats.org/officeDocument/2006/relationships/image"/><Relationship Target="embeddings/oleObject5.bin" Id="docRId10" Type="http://schemas.openxmlformats.org/officeDocument/2006/relationships/oleObject"/><Relationship Target="numbering.xml" Id="docRId14" Type="http://schemas.openxmlformats.org/officeDocument/2006/relationships/numbering"/><Relationship Target="embeddings/oleObject1.bin" Id="docRId2" Type="http://schemas.openxmlformats.org/officeDocument/2006/relationships/oleObject"/><Relationship Target="embeddings/oleObject3.bin" Id="docRId6" Type="http://schemas.openxmlformats.org/officeDocument/2006/relationships/oleObject"/><Relationship Target="media/image0.wmf" Id="docRId1" Type="http://schemas.openxmlformats.org/officeDocument/2006/relationships/image"/><Relationship Target="media/image5.wmf" Id="docRId11" Type="http://schemas.openxmlformats.org/officeDocument/2006/relationships/image"/><Relationship Target="styles.xml" Id="docRId15" Type="http://schemas.openxmlformats.org/officeDocument/2006/relationships/styles"/><Relationship Target="media/image2.wmf" Id="docRId5" Type="http://schemas.openxmlformats.org/officeDocument/2006/relationships/image"/><Relationship Target="media/image4.wmf" Id="docRId9" Type="http://schemas.openxmlformats.org/officeDocument/2006/relationships/image"/><Relationship Target="embeddings/oleObject0.bin" Id="docRId0" Type="http://schemas.openxmlformats.org/officeDocument/2006/relationships/oleObject"/><Relationship Target="embeddings/oleObject6.bin" Id="docRId12" Type="http://schemas.openxmlformats.org/officeDocument/2006/relationships/oleObject"/><Relationship Target="embeddings/oleObject2.bin" Id="docRId4" Type="http://schemas.openxmlformats.org/officeDocument/2006/relationships/oleObject"/><Relationship Target="embeddings/oleObject4.bin" Id="docRId8" Type="http://schemas.openxmlformats.org/officeDocument/2006/relationships/oleObject"/></Relationships>
</file>